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82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70"/>
        <w:gridCol w:w="1091"/>
        <w:gridCol w:w="153"/>
        <w:gridCol w:w="1260"/>
        <w:gridCol w:w="1351"/>
        <w:gridCol w:w="910"/>
        <w:gridCol w:w="1609"/>
        <w:gridCol w:w="1455"/>
        <w:gridCol w:w="1965"/>
        <w:gridCol w:w="2100"/>
        <w:gridCol w:w="1318"/>
      </w:tblGrid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3982" w:type="dxa"/>
            <w:gridSpan w:val="11"/>
            <w:vMerge w:val="restart"/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黑体" w:hAnsi="宋体" w:eastAsia="黑体" w:cs="黑体"/>
                <w:sz w:val="52"/>
                <w:szCs w:val="52"/>
              </w:rPr>
            </w:pPr>
            <w:r>
              <w:rPr>
                <w:rFonts w:hint="eastAsia" w:ascii="黑体" w:hAnsi="宋体" w:eastAsia="黑体" w:cs="黑体"/>
                <w:kern w:val="0"/>
                <w:sz w:val="24"/>
              </w:rPr>
              <w:t>附件1：</w:t>
            </w:r>
            <w:r>
              <w:rPr>
                <w:rFonts w:hint="eastAsia" w:ascii="黑体" w:hAnsi="宋体" w:eastAsia="黑体" w:cs="黑体"/>
                <w:kern w:val="0"/>
                <w:sz w:val="44"/>
                <w:szCs w:val="44"/>
              </w:rPr>
              <w:t xml:space="preserve">    </w:t>
            </w:r>
            <w:bookmarkStart w:id="0" w:name="_GoBack"/>
            <w:r>
              <w:rPr>
                <w:rFonts w:hint="eastAsia" w:ascii="黑体" w:hAnsi="宋体" w:eastAsia="黑体" w:cs="黑体"/>
                <w:kern w:val="0"/>
                <w:sz w:val="44"/>
                <w:szCs w:val="44"/>
              </w:rPr>
              <w:t>2022年毛集实验区</w:t>
            </w:r>
            <w:r>
              <w:rPr>
                <w:rFonts w:hint="eastAsia" w:ascii="黑体" w:hAnsi="宋体" w:eastAsia="黑体" w:cs="黑体"/>
                <w:kern w:val="0"/>
                <w:sz w:val="44"/>
                <w:szCs w:val="44"/>
                <w:lang w:eastAsia="zh-CN"/>
              </w:rPr>
              <w:t>管理委员会</w:t>
            </w:r>
            <w:r>
              <w:rPr>
                <w:rFonts w:hint="eastAsia" w:ascii="黑体" w:hAnsi="宋体" w:eastAsia="黑体" w:cs="黑体"/>
                <w:kern w:val="0"/>
                <w:sz w:val="44"/>
                <w:szCs w:val="44"/>
              </w:rPr>
              <w:t>公开招聘政府工作人员岗位表</w:t>
            </w:r>
            <w:bookmarkEnd w:id="0"/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3982" w:type="dxa"/>
            <w:gridSpan w:val="11"/>
            <w:vMerge w:val="continue"/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sz w:val="52"/>
                <w:szCs w:val="5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序号</w:t>
            </w:r>
          </w:p>
        </w:tc>
        <w:tc>
          <w:tcPr>
            <w:tcW w:w="12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用人单位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135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岗位代码</w:t>
            </w:r>
          </w:p>
        </w:tc>
        <w:tc>
          <w:tcPr>
            <w:tcW w:w="9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招聘人数</w:t>
            </w:r>
          </w:p>
        </w:tc>
        <w:tc>
          <w:tcPr>
            <w:tcW w:w="712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岗位条件和要求</w:t>
            </w:r>
          </w:p>
        </w:tc>
        <w:tc>
          <w:tcPr>
            <w:tcW w:w="131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备注</w:t>
            </w: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20" w:hRule="atLeast"/>
        </w:trPr>
        <w:tc>
          <w:tcPr>
            <w:tcW w:w="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</w:p>
        </w:tc>
        <w:tc>
          <w:tcPr>
            <w:tcW w:w="1244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</w:p>
        </w:tc>
        <w:tc>
          <w:tcPr>
            <w:tcW w:w="12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</w:p>
        </w:tc>
        <w:tc>
          <w:tcPr>
            <w:tcW w:w="135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</w:p>
        </w:tc>
        <w:tc>
          <w:tcPr>
            <w:tcW w:w="9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专业要求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学历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年龄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  <w:r>
              <w:rPr>
                <w:rFonts w:hint="eastAsia" w:ascii="黑体" w:hAnsi="宋体" w:eastAsia="黑体" w:cs="黑体"/>
                <w:b/>
                <w:kern w:val="0"/>
                <w:sz w:val="32"/>
                <w:szCs w:val="32"/>
              </w:rPr>
              <w:t>其他</w:t>
            </w:r>
          </w:p>
        </w:tc>
        <w:tc>
          <w:tcPr>
            <w:tcW w:w="131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黑体" w:hAnsi="宋体" w:eastAsia="黑体" w:cs="黑体"/>
                <w:b/>
                <w:sz w:val="32"/>
                <w:szCs w:val="32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93" w:hRule="atLeast"/>
        </w:trPr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2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区管委办公室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办公室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35" w:hRule="atLeast"/>
        </w:trPr>
        <w:tc>
          <w:tcPr>
            <w:tcW w:w="7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24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信息中心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53" w:hRule="atLeast"/>
        </w:trPr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244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sz w:val="28"/>
                <w:szCs w:val="28"/>
                <w:lang w:eastAsia="zh-CN"/>
              </w:rPr>
              <w:t>区乡村振兴局</w:t>
            </w: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财务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会计专业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00" w:hRule="atLeast"/>
        </w:trPr>
        <w:tc>
          <w:tcPr>
            <w:tcW w:w="77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244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2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专业技术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农学专业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区科技局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创新科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工作人员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区统计局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住户调查员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8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区审计局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审计岗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技术人员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财经、工程、法律类相关专业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从事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会计、审计、法律岗位两年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及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以上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07" w:hRule="atLeast"/>
        </w:trPr>
        <w:tc>
          <w:tcPr>
            <w:tcW w:w="77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6</w:t>
            </w:r>
          </w:p>
        </w:tc>
        <w:tc>
          <w:tcPr>
            <w:tcW w:w="109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园区办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办公室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30周岁及以下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77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09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经济工作部门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20221109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30周岁及以下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7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区融媒体中心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采访编辑人员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20221110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新闻媒体及编辑类相关专业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专科及以上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40周岁及以下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8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政务服务中心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办公室文员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20221111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4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9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区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经贸招商局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工业经济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管理岗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20221112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10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区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信访局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信访业务人员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20221113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95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11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区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粮食局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会计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20221114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本科及以上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30周岁及以下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12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区招投标交易服务中心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招标采购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20221115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会计、文秘、建筑工程、计算机等专业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35周岁及以下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88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13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区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国土局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卫片执法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20221116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30周岁及以下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能熟练操作计算机和办公自动化软件，有至少2年工作经验</w:t>
            </w: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14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区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统战部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办公室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20221117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30周岁及以下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0" w:hRule="atLeast"/>
        </w:trPr>
        <w:tc>
          <w:tcPr>
            <w:tcW w:w="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15</w:t>
            </w:r>
          </w:p>
        </w:tc>
        <w:tc>
          <w:tcPr>
            <w:tcW w:w="10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区文明办</w:t>
            </w:r>
          </w:p>
        </w:tc>
        <w:tc>
          <w:tcPr>
            <w:tcW w:w="141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办公室</w:t>
            </w:r>
          </w:p>
        </w:tc>
        <w:tc>
          <w:tcPr>
            <w:tcW w:w="13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20222218</w:t>
            </w:r>
          </w:p>
        </w:tc>
        <w:tc>
          <w:tcPr>
            <w:tcW w:w="9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不限</w:t>
            </w:r>
          </w:p>
        </w:tc>
        <w:tc>
          <w:tcPr>
            <w:tcW w:w="14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大专及以上</w:t>
            </w:r>
          </w:p>
        </w:tc>
        <w:tc>
          <w:tcPr>
            <w:tcW w:w="19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3</w:t>
            </w:r>
            <w:r>
              <w:rPr>
                <w:rFonts w:hint="eastAsia" w:ascii="仿宋_GB2312" w:hAnsi="宋体" w:eastAsia="仿宋_GB2312" w:cs="仿宋_GB2312"/>
                <w:kern w:val="0"/>
                <w:sz w:val="28"/>
                <w:szCs w:val="28"/>
              </w:rPr>
              <w:t>5</w:t>
            </w:r>
            <w:r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  <w:t>周岁及以下</w:t>
            </w:r>
          </w:p>
        </w:tc>
        <w:tc>
          <w:tcPr>
            <w:tcW w:w="21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 w:cs="仿宋_GB2312"/>
                <w:kern w:val="0"/>
                <w:sz w:val="28"/>
                <w:szCs w:val="28"/>
              </w:rPr>
            </w:pPr>
          </w:p>
        </w:tc>
        <w:tc>
          <w:tcPr>
            <w:tcW w:w="13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ascii="仿宋_GB2312" w:hAnsi="宋体" w:eastAsia="仿宋_GB2312" w:cs="仿宋_GB2312"/>
                <w:sz w:val="28"/>
                <w:szCs w:val="28"/>
              </w:rPr>
            </w:pPr>
          </w:p>
        </w:tc>
      </w:tr>
    </w:tbl>
    <w:p>
      <w:pPr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8686E75"/>
    <w:rsid w:val="28686E75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2022-11-29T07:41:00Z</dcterms:created>
  <dc:creator>Administrator</dc:creator>
  <cp:lastModifiedBy>Administrator</cp:lastModifiedBy>
  <dcterms:modified xsi:type="dcterms:W3CDTF">2022-11-29T07:45:40Z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