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DC5620F">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660" w:firstLineChars="200"/>
        <w:jc w:val="center"/>
        <w:textAlignment w:val="auto"/>
        <w:rPr>
          <w:rFonts w:hint="eastAsia" w:ascii="方正小标宋简体" w:hAnsi="方正小标宋简体" w:eastAsia="方正小标宋简体" w:cs="方正小标宋简体"/>
          <w:i w:val="0"/>
          <w:iCs w:val="0"/>
          <w:caps w:val="0"/>
          <w:color w:val="333333"/>
          <w:spacing w:val="5"/>
          <w:sz w:val="32"/>
          <w:szCs w:val="32"/>
        </w:rPr>
      </w:pPr>
      <w:r>
        <w:rPr>
          <w:rFonts w:hint="eastAsia" w:ascii="方正小标宋简体" w:hAnsi="方正小标宋简体" w:eastAsia="方正小标宋简体" w:cs="方正小标宋简体"/>
          <w:i w:val="0"/>
          <w:iCs w:val="0"/>
          <w:caps w:val="0"/>
          <w:color w:val="333333"/>
          <w:spacing w:val="5"/>
          <w:kern w:val="0"/>
          <w:sz w:val="32"/>
          <w:szCs w:val="32"/>
          <w:shd w:val="clear" w:fill="FFFFFF"/>
          <w:lang w:val="en-US" w:eastAsia="zh-CN" w:bidi="ar"/>
        </w:rPr>
        <w:t>教育部社科司关于征集2025年度教育部哲学社会科学研究重大课题攻关项目选题的通知</w:t>
      </w:r>
    </w:p>
    <w:p w14:paraId="3128A2F5">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580" w:firstLineChars="200"/>
        <w:jc w:val="left"/>
        <w:textAlignment w:val="auto"/>
        <w:rPr>
          <w:rFonts w:hint="eastAsia" w:ascii="宋体" w:hAnsi="宋体" w:eastAsia="宋体" w:cs="宋体"/>
          <w:i w:val="0"/>
          <w:iCs w:val="0"/>
          <w:caps w:val="0"/>
          <w:color w:val="333333"/>
          <w:spacing w:val="5"/>
          <w:kern w:val="0"/>
          <w:sz w:val="28"/>
          <w:szCs w:val="28"/>
          <w:shd w:val="clear" w:fill="FFFFFF"/>
          <w:lang w:val="en-US" w:eastAsia="zh-CN" w:bidi="ar"/>
        </w:rPr>
      </w:pPr>
    </w:p>
    <w:p w14:paraId="45386F4C">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580" w:firstLineChars="200"/>
        <w:jc w:val="left"/>
        <w:textAlignment w:val="auto"/>
        <w:rPr>
          <w:rFonts w:hint="eastAsia" w:ascii="微软雅黑" w:hAnsi="微软雅黑" w:eastAsia="微软雅黑" w:cs="微软雅黑"/>
          <w:i w:val="0"/>
          <w:iCs w:val="0"/>
          <w:caps w:val="0"/>
          <w:color w:val="333333"/>
          <w:spacing w:val="5"/>
          <w:sz w:val="28"/>
          <w:szCs w:val="28"/>
        </w:rPr>
      </w:pPr>
      <w:r>
        <w:rPr>
          <w:rFonts w:hint="eastAsia" w:ascii="宋体" w:hAnsi="宋体" w:eastAsia="宋体" w:cs="宋体"/>
          <w:i w:val="0"/>
          <w:iCs w:val="0"/>
          <w:caps w:val="0"/>
          <w:color w:val="333333"/>
          <w:spacing w:val="5"/>
          <w:kern w:val="0"/>
          <w:sz w:val="28"/>
          <w:szCs w:val="28"/>
          <w:shd w:val="clear" w:fill="FFFFFF"/>
          <w:lang w:val="en-US" w:eastAsia="zh-CN" w:bidi="ar"/>
        </w:rPr>
        <w:t>各省、自治区、直辖市教育厅（教委），新疆生产建设兵团教育局，有关部门（单位）教育司（局），部属各高等学校、部省合建各高等学校：</w:t>
      </w:r>
    </w:p>
    <w:p w14:paraId="56F84DED">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580" w:firstLineChars="200"/>
        <w:jc w:val="left"/>
        <w:textAlignment w:val="auto"/>
        <w:rPr>
          <w:rFonts w:hint="eastAsia" w:ascii="微软雅黑" w:hAnsi="微软雅黑" w:eastAsia="微软雅黑" w:cs="微软雅黑"/>
          <w:i w:val="0"/>
          <w:iCs w:val="0"/>
          <w:caps w:val="0"/>
          <w:color w:val="333333"/>
          <w:spacing w:val="5"/>
          <w:sz w:val="28"/>
          <w:szCs w:val="28"/>
        </w:rPr>
      </w:pPr>
      <w:r>
        <w:rPr>
          <w:rFonts w:hint="eastAsia" w:ascii="宋体" w:hAnsi="宋体" w:eastAsia="宋体" w:cs="宋体"/>
          <w:i w:val="0"/>
          <w:iCs w:val="0"/>
          <w:caps w:val="0"/>
          <w:color w:val="333333"/>
          <w:spacing w:val="5"/>
          <w:kern w:val="0"/>
          <w:sz w:val="28"/>
          <w:szCs w:val="28"/>
          <w:shd w:val="clear" w:fill="FFFFFF"/>
          <w:lang w:val="en-US" w:eastAsia="zh-CN" w:bidi="ar"/>
        </w:rPr>
        <w:t>为深入学习贯彻党的二十大和二十届二中、三中全会精神和全国教育大会精神，贯彻落实习近平总书记关于教育的重要论述以及关于哲学社会科学的重要论述，贯彻落实《教育强国建设规划纲要（2024－2035年）》，根据《教育部哲学社会科学研究重大课题攻关项目实施办法（试行）》，现将2025年度教育部哲学社会科学研究重大课题攻关项目选题征集工作有关事项通知如下。</w:t>
      </w:r>
    </w:p>
    <w:p w14:paraId="6DFC029D">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582" w:firstLineChars="200"/>
        <w:jc w:val="left"/>
        <w:textAlignment w:val="auto"/>
        <w:rPr>
          <w:rFonts w:hint="eastAsia" w:ascii="微软雅黑" w:hAnsi="微软雅黑" w:eastAsia="微软雅黑" w:cs="微软雅黑"/>
          <w:b/>
          <w:bCs/>
          <w:i w:val="0"/>
          <w:iCs w:val="0"/>
          <w:caps w:val="0"/>
          <w:color w:val="333333"/>
          <w:spacing w:val="5"/>
          <w:sz w:val="28"/>
          <w:szCs w:val="28"/>
        </w:rPr>
      </w:pPr>
      <w:r>
        <w:rPr>
          <w:rFonts w:hint="eastAsia" w:ascii="宋体" w:hAnsi="宋体" w:eastAsia="宋体" w:cs="宋体"/>
          <w:b/>
          <w:bCs/>
          <w:i w:val="0"/>
          <w:iCs w:val="0"/>
          <w:caps w:val="0"/>
          <w:color w:val="333333"/>
          <w:spacing w:val="5"/>
          <w:kern w:val="0"/>
          <w:sz w:val="28"/>
          <w:szCs w:val="28"/>
          <w:shd w:val="clear" w:fill="FFFFFF"/>
          <w:lang w:val="en-US" w:eastAsia="zh-CN" w:bidi="ar"/>
        </w:rPr>
        <w:t>一、征集内容</w:t>
      </w:r>
    </w:p>
    <w:p w14:paraId="17810244">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580" w:firstLineChars="200"/>
        <w:jc w:val="left"/>
        <w:textAlignment w:val="auto"/>
        <w:rPr>
          <w:rFonts w:hint="eastAsia" w:ascii="微软雅黑" w:hAnsi="微软雅黑" w:eastAsia="微软雅黑" w:cs="微软雅黑"/>
          <w:i w:val="0"/>
          <w:iCs w:val="0"/>
          <w:caps w:val="0"/>
          <w:color w:val="333333"/>
          <w:spacing w:val="5"/>
          <w:sz w:val="28"/>
          <w:szCs w:val="28"/>
        </w:rPr>
      </w:pPr>
      <w:r>
        <w:rPr>
          <w:rFonts w:hint="eastAsia" w:ascii="宋体" w:hAnsi="宋体" w:eastAsia="宋体" w:cs="宋体"/>
          <w:i w:val="0"/>
          <w:iCs w:val="0"/>
          <w:caps w:val="0"/>
          <w:color w:val="333333"/>
          <w:spacing w:val="5"/>
          <w:kern w:val="0"/>
          <w:sz w:val="28"/>
          <w:szCs w:val="28"/>
          <w:shd w:val="clear" w:fill="FFFFFF"/>
          <w:lang w:val="en-US" w:eastAsia="zh-CN" w:bidi="ar"/>
        </w:rPr>
        <w:t>重点围绕深入推进习近平新时代中国特色社会主义思想体系化学理化研究；围绕党的二十大和二十届二中、三中全会就全面建成社会主义现代化强国、以中国式现代化全面推进中华民族伟大复兴的一系列战略部署；围绕以党的创新理论引领哲学社会科学知识创新、理论创新、方法创新，构建中国自主的知识体系；围绕建设教育强国，落实立德树人根本任务，为党育人、为国育才，全面服务中国式现代化建设等方面的重大问题，从不同领域提出具有全局性、战略性、前瞻性的研究选题。</w:t>
      </w:r>
    </w:p>
    <w:p w14:paraId="11585B8F">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582" w:firstLineChars="200"/>
        <w:jc w:val="left"/>
        <w:textAlignment w:val="auto"/>
        <w:rPr>
          <w:rFonts w:hint="eastAsia" w:ascii="微软雅黑" w:hAnsi="微软雅黑" w:eastAsia="微软雅黑" w:cs="微软雅黑"/>
          <w:b/>
          <w:bCs/>
          <w:i w:val="0"/>
          <w:iCs w:val="0"/>
          <w:caps w:val="0"/>
          <w:color w:val="333333"/>
          <w:spacing w:val="5"/>
          <w:sz w:val="28"/>
          <w:szCs w:val="28"/>
        </w:rPr>
      </w:pPr>
      <w:r>
        <w:rPr>
          <w:rFonts w:hint="eastAsia" w:ascii="宋体" w:hAnsi="宋体" w:eastAsia="宋体" w:cs="宋体"/>
          <w:b/>
          <w:bCs/>
          <w:i w:val="0"/>
          <w:iCs w:val="0"/>
          <w:caps w:val="0"/>
          <w:color w:val="333333"/>
          <w:spacing w:val="5"/>
          <w:kern w:val="0"/>
          <w:sz w:val="28"/>
          <w:szCs w:val="28"/>
          <w:shd w:val="clear" w:fill="FFFFFF"/>
          <w:lang w:val="en-US" w:eastAsia="zh-CN" w:bidi="ar"/>
        </w:rPr>
        <w:t>二、征集对象</w:t>
      </w:r>
    </w:p>
    <w:p w14:paraId="5C740680">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580" w:firstLineChars="200"/>
        <w:jc w:val="left"/>
        <w:textAlignment w:val="auto"/>
        <w:rPr>
          <w:rFonts w:hint="eastAsia" w:ascii="微软雅黑" w:hAnsi="微软雅黑" w:eastAsia="微软雅黑" w:cs="微软雅黑"/>
          <w:i w:val="0"/>
          <w:iCs w:val="0"/>
          <w:caps w:val="0"/>
          <w:color w:val="333333"/>
          <w:spacing w:val="5"/>
          <w:sz w:val="28"/>
          <w:szCs w:val="28"/>
        </w:rPr>
      </w:pPr>
      <w:r>
        <w:rPr>
          <w:rFonts w:hint="eastAsia" w:ascii="宋体" w:hAnsi="宋体" w:eastAsia="宋体" w:cs="宋体"/>
          <w:i w:val="0"/>
          <w:iCs w:val="0"/>
          <w:caps w:val="0"/>
          <w:color w:val="333333"/>
          <w:spacing w:val="5"/>
          <w:kern w:val="0"/>
          <w:sz w:val="28"/>
          <w:szCs w:val="28"/>
          <w:shd w:val="clear" w:fill="FFFFFF"/>
          <w:lang w:val="en-US" w:eastAsia="zh-CN" w:bidi="ar"/>
        </w:rPr>
        <w:t>1.选题面向全国普通高校征集。教育部直属高校、部省合建高校以学校为单位，地方高校以省、自治区、直辖市教育厅（教委）为单位，其他有关部门（单位）所属高校以教育司（局）为单位进行报送，每单位限报8个选题。</w:t>
      </w:r>
    </w:p>
    <w:p w14:paraId="781F8B84">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580" w:firstLineChars="200"/>
        <w:jc w:val="left"/>
        <w:textAlignment w:val="auto"/>
        <w:rPr>
          <w:rFonts w:hint="eastAsia" w:ascii="微软雅黑" w:hAnsi="微软雅黑" w:eastAsia="微软雅黑" w:cs="微软雅黑"/>
          <w:i w:val="0"/>
          <w:iCs w:val="0"/>
          <w:caps w:val="0"/>
          <w:color w:val="333333"/>
          <w:spacing w:val="5"/>
          <w:sz w:val="28"/>
          <w:szCs w:val="28"/>
        </w:rPr>
      </w:pPr>
      <w:r>
        <w:rPr>
          <w:rFonts w:hint="eastAsia" w:ascii="宋体" w:hAnsi="宋体" w:eastAsia="宋体" w:cs="宋体"/>
          <w:i w:val="0"/>
          <w:iCs w:val="0"/>
          <w:caps w:val="0"/>
          <w:color w:val="333333"/>
          <w:spacing w:val="5"/>
          <w:kern w:val="0"/>
          <w:sz w:val="28"/>
          <w:szCs w:val="28"/>
          <w:shd w:val="clear" w:fill="FFFFFF"/>
          <w:lang w:val="en-US" w:eastAsia="zh-CN" w:bidi="ar"/>
        </w:rPr>
        <w:t>2.各单位要高度重视选题征集工作，严格按照选题要求，结合自身研究优势和特色，组织专家学者充分论证和凝炼，突出问题导向，体现学术创新，并对每个建议选题的国内外研究现状、主攻方向以及需要解决的重大理论和现实问题作500字以内的文字说明。</w:t>
      </w:r>
    </w:p>
    <w:p w14:paraId="1B90BBA9">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582" w:firstLineChars="200"/>
        <w:jc w:val="left"/>
        <w:textAlignment w:val="auto"/>
        <w:rPr>
          <w:rFonts w:hint="eastAsia" w:ascii="微软雅黑" w:hAnsi="微软雅黑" w:eastAsia="微软雅黑" w:cs="微软雅黑"/>
          <w:b/>
          <w:bCs/>
          <w:i w:val="0"/>
          <w:iCs w:val="0"/>
          <w:caps w:val="0"/>
          <w:color w:val="333333"/>
          <w:spacing w:val="5"/>
          <w:sz w:val="28"/>
          <w:szCs w:val="28"/>
        </w:rPr>
      </w:pPr>
      <w:r>
        <w:rPr>
          <w:rFonts w:hint="eastAsia" w:ascii="宋体" w:hAnsi="宋体" w:eastAsia="宋体" w:cs="宋体"/>
          <w:b/>
          <w:bCs/>
          <w:i w:val="0"/>
          <w:iCs w:val="0"/>
          <w:caps w:val="0"/>
          <w:color w:val="333333"/>
          <w:spacing w:val="5"/>
          <w:kern w:val="0"/>
          <w:sz w:val="28"/>
          <w:szCs w:val="28"/>
          <w:shd w:val="clear" w:fill="FFFFFF"/>
          <w:lang w:val="en-US" w:eastAsia="zh-CN" w:bidi="ar"/>
        </w:rPr>
        <w:t>三、基本要求</w:t>
      </w:r>
    </w:p>
    <w:p w14:paraId="50BFF763">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580" w:firstLineChars="200"/>
        <w:jc w:val="left"/>
        <w:textAlignment w:val="auto"/>
        <w:rPr>
          <w:rFonts w:hint="eastAsia" w:ascii="微软雅黑" w:hAnsi="微软雅黑" w:eastAsia="微软雅黑" w:cs="微软雅黑"/>
          <w:i w:val="0"/>
          <w:iCs w:val="0"/>
          <w:caps w:val="0"/>
          <w:color w:val="333333"/>
          <w:spacing w:val="5"/>
          <w:sz w:val="28"/>
          <w:szCs w:val="28"/>
        </w:rPr>
      </w:pPr>
      <w:r>
        <w:rPr>
          <w:rFonts w:hint="eastAsia" w:ascii="宋体" w:hAnsi="宋体" w:eastAsia="宋体" w:cs="宋体"/>
          <w:i w:val="0"/>
          <w:iCs w:val="0"/>
          <w:caps w:val="0"/>
          <w:color w:val="333333"/>
          <w:spacing w:val="5"/>
          <w:kern w:val="0"/>
          <w:sz w:val="28"/>
          <w:szCs w:val="28"/>
          <w:shd w:val="clear" w:fill="FFFFFF"/>
          <w:lang w:val="en-US" w:eastAsia="zh-CN" w:bidi="ar"/>
        </w:rPr>
        <w:t>1.要坚持正确的政治方向、价值取向、研究导向，具有明确的研究目标、主攻方向和较强的创新价值，重视学科交叉，突出研究特色，能够通过协同攻关形成集成优势，取得具有重要学术价值和社会影响的标志性研究成果。</w:t>
      </w:r>
    </w:p>
    <w:p w14:paraId="52996746">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580" w:firstLineChars="200"/>
        <w:jc w:val="left"/>
        <w:textAlignment w:val="auto"/>
        <w:rPr>
          <w:rFonts w:hint="eastAsia" w:ascii="微软雅黑" w:hAnsi="微软雅黑" w:eastAsia="微软雅黑" w:cs="微软雅黑"/>
          <w:i w:val="0"/>
          <w:iCs w:val="0"/>
          <w:caps w:val="0"/>
          <w:color w:val="333333"/>
          <w:spacing w:val="5"/>
          <w:sz w:val="28"/>
          <w:szCs w:val="28"/>
        </w:rPr>
      </w:pPr>
      <w:r>
        <w:rPr>
          <w:rFonts w:hint="eastAsia" w:ascii="宋体" w:hAnsi="宋体" w:eastAsia="宋体" w:cs="宋体"/>
          <w:i w:val="0"/>
          <w:iCs w:val="0"/>
          <w:caps w:val="0"/>
          <w:color w:val="333333"/>
          <w:spacing w:val="5"/>
          <w:kern w:val="0"/>
          <w:sz w:val="28"/>
          <w:szCs w:val="28"/>
          <w:shd w:val="clear" w:fill="FFFFFF"/>
          <w:lang w:val="en-US" w:eastAsia="zh-CN" w:bidi="ar"/>
        </w:rPr>
        <w:t>2.文字表述要科学、严谨、规范、简洁，应避免与已立项的教育部哲学社会科学研究重大课题攻关项目、国家社科基金重大项目以及其他国家级重大项目重复。</w:t>
      </w:r>
    </w:p>
    <w:p w14:paraId="22BFE025">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582" w:firstLineChars="200"/>
        <w:jc w:val="left"/>
        <w:textAlignment w:val="auto"/>
        <w:rPr>
          <w:rFonts w:hint="eastAsia" w:ascii="微软雅黑" w:hAnsi="微软雅黑" w:eastAsia="微软雅黑" w:cs="微软雅黑"/>
          <w:b/>
          <w:bCs/>
          <w:i w:val="0"/>
          <w:iCs w:val="0"/>
          <w:caps w:val="0"/>
          <w:color w:val="333333"/>
          <w:spacing w:val="5"/>
          <w:sz w:val="28"/>
          <w:szCs w:val="28"/>
        </w:rPr>
      </w:pPr>
      <w:r>
        <w:rPr>
          <w:rFonts w:hint="eastAsia" w:ascii="宋体" w:hAnsi="宋体" w:eastAsia="宋体" w:cs="宋体"/>
          <w:b/>
          <w:bCs/>
          <w:i w:val="0"/>
          <w:iCs w:val="0"/>
          <w:caps w:val="0"/>
          <w:color w:val="333333"/>
          <w:spacing w:val="5"/>
          <w:kern w:val="0"/>
          <w:sz w:val="28"/>
          <w:szCs w:val="28"/>
          <w:shd w:val="clear" w:fill="FFFFFF"/>
          <w:lang w:val="en-US" w:eastAsia="zh-CN" w:bidi="ar"/>
        </w:rPr>
        <w:t>四、报送时间</w:t>
      </w:r>
    </w:p>
    <w:p w14:paraId="016A0C01">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580" w:firstLineChars="200"/>
        <w:jc w:val="left"/>
        <w:textAlignment w:val="auto"/>
        <w:rPr>
          <w:rFonts w:hint="eastAsia" w:ascii="微软雅黑" w:hAnsi="微软雅黑" w:eastAsia="微软雅黑" w:cs="微软雅黑"/>
          <w:i w:val="0"/>
          <w:iCs w:val="0"/>
          <w:caps w:val="0"/>
          <w:color w:val="333333"/>
          <w:spacing w:val="5"/>
          <w:sz w:val="28"/>
          <w:szCs w:val="28"/>
        </w:rPr>
      </w:pPr>
      <w:r>
        <w:rPr>
          <w:rFonts w:hint="eastAsia" w:ascii="宋体" w:hAnsi="宋体" w:eastAsia="宋体" w:cs="宋体"/>
          <w:i w:val="0"/>
          <w:iCs w:val="0"/>
          <w:caps w:val="0"/>
          <w:color w:val="333333"/>
          <w:spacing w:val="5"/>
          <w:kern w:val="0"/>
          <w:sz w:val="28"/>
          <w:szCs w:val="28"/>
          <w:shd w:val="clear" w:fill="FFFFFF"/>
          <w:lang w:val="en-US" w:eastAsia="zh-CN" w:bidi="ar"/>
        </w:rPr>
        <w:t>请各单位于2025年3月14日—4月3日，在教育部社科司主页（http://www.moe.gov.cn/s78/A13/）教育部人文社会科学研究管理平台·申报系统上完成推荐选题填报工作，网络填报流程以该系统为准。</w:t>
      </w:r>
      <w:bookmarkStart w:id="0" w:name="_GoBack"/>
      <w:bookmarkEnd w:id="0"/>
    </w:p>
    <w:p w14:paraId="3FD6AA19">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580" w:firstLineChars="200"/>
        <w:jc w:val="left"/>
        <w:textAlignment w:val="auto"/>
        <w:rPr>
          <w:rFonts w:hint="eastAsia" w:ascii="微软雅黑" w:hAnsi="微软雅黑" w:eastAsia="微软雅黑" w:cs="微软雅黑"/>
          <w:i w:val="0"/>
          <w:iCs w:val="0"/>
          <w:caps w:val="0"/>
          <w:color w:val="333333"/>
          <w:spacing w:val="5"/>
          <w:sz w:val="28"/>
          <w:szCs w:val="28"/>
        </w:rPr>
      </w:pPr>
      <w:r>
        <w:rPr>
          <w:rFonts w:hint="eastAsia" w:ascii="宋体" w:hAnsi="宋体" w:eastAsia="宋体" w:cs="宋体"/>
          <w:i w:val="0"/>
          <w:iCs w:val="0"/>
          <w:caps w:val="0"/>
          <w:color w:val="333333"/>
          <w:spacing w:val="5"/>
          <w:kern w:val="0"/>
          <w:sz w:val="28"/>
          <w:szCs w:val="28"/>
          <w:shd w:val="clear" w:fill="FFFFFF"/>
          <w:lang w:val="en-US" w:eastAsia="zh-CN" w:bidi="ar"/>
        </w:rPr>
        <w:t>申报系统联系方式：010-62510667、15313766307、15313766308，电子邮箱：xmsb@sinoss.net。</w:t>
      </w:r>
    </w:p>
    <w:p w14:paraId="61A123B5">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580" w:firstLineChars="200"/>
        <w:jc w:val="left"/>
        <w:textAlignment w:val="auto"/>
        <w:rPr>
          <w:rFonts w:hint="eastAsia" w:ascii="宋体" w:hAnsi="宋体" w:eastAsia="宋体" w:cs="宋体"/>
          <w:i w:val="0"/>
          <w:iCs w:val="0"/>
          <w:caps w:val="0"/>
          <w:color w:val="333333"/>
          <w:spacing w:val="5"/>
          <w:kern w:val="0"/>
          <w:sz w:val="28"/>
          <w:szCs w:val="28"/>
          <w:shd w:val="clear" w:fill="FFFFFF"/>
          <w:lang w:val="en-US" w:eastAsia="zh-CN" w:bidi="ar"/>
        </w:rPr>
      </w:pPr>
      <w:r>
        <w:rPr>
          <w:rFonts w:hint="eastAsia" w:ascii="宋体" w:hAnsi="宋体" w:eastAsia="宋体" w:cs="宋体"/>
          <w:i w:val="0"/>
          <w:iCs w:val="0"/>
          <w:caps w:val="0"/>
          <w:color w:val="333333"/>
          <w:spacing w:val="5"/>
          <w:kern w:val="0"/>
          <w:sz w:val="28"/>
          <w:szCs w:val="28"/>
          <w:shd w:val="clear" w:fill="FFFFFF"/>
          <w:lang w:val="en-US" w:eastAsia="zh-CN" w:bidi="ar"/>
        </w:rPr>
        <w:t>高校社会科学研究评价中心联系电话：010-58556246。</w:t>
      </w:r>
    </w:p>
    <w:p w14:paraId="65C4CC19">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320"/>
        <w:jc w:val="left"/>
        <w:textAlignment w:val="auto"/>
        <w:rPr>
          <w:rFonts w:hint="eastAsia" w:ascii="宋体" w:hAnsi="宋体" w:eastAsia="宋体" w:cs="宋体"/>
          <w:i w:val="0"/>
          <w:iCs w:val="0"/>
          <w:caps w:val="0"/>
          <w:color w:val="333333"/>
          <w:spacing w:val="5"/>
          <w:kern w:val="0"/>
          <w:sz w:val="28"/>
          <w:szCs w:val="28"/>
          <w:shd w:val="clear" w:fill="FFFFFF"/>
          <w:lang w:val="en-US" w:eastAsia="zh-CN" w:bidi="ar"/>
        </w:rPr>
      </w:pPr>
    </w:p>
    <w:p w14:paraId="0A580EBD">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320"/>
        <w:jc w:val="left"/>
        <w:textAlignment w:val="auto"/>
        <w:rPr>
          <w:rFonts w:hint="eastAsia" w:ascii="宋体" w:hAnsi="宋体" w:eastAsia="宋体" w:cs="宋体"/>
          <w:i w:val="0"/>
          <w:iCs w:val="0"/>
          <w:caps w:val="0"/>
          <w:color w:val="333333"/>
          <w:spacing w:val="5"/>
          <w:kern w:val="0"/>
          <w:sz w:val="28"/>
          <w:szCs w:val="28"/>
          <w:shd w:val="clear" w:fill="FFFFFF"/>
          <w:lang w:val="en-US" w:eastAsia="zh-CN" w:bidi="ar"/>
        </w:rPr>
      </w:pPr>
    </w:p>
    <w:p w14:paraId="0261B786">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320"/>
        <w:jc w:val="left"/>
        <w:textAlignment w:val="auto"/>
        <w:rPr>
          <w:rFonts w:hint="eastAsia" w:ascii="宋体" w:hAnsi="宋体" w:eastAsia="宋体" w:cs="宋体"/>
          <w:i w:val="0"/>
          <w:iCs w:val="0"/>
          <w:caps w:val="0"/>
          <w:color w:val="333333"/>
          <w:spacing w:val="5"/>
          <w:kern w:val="0"/>
          <w:sz w:val="28"/>
          <w:szCs w:val="28"/>
          <w:shd w:val="clear" w:fill="FFFFFF"/>
          <w:lang w:val="en-US" w:eastAsia="zh-CN" w:bidi="ar"/>
        </w:rPr>
      </w:pPr>
    </w:p>
    <w:p w14:paraId="0E0A172E">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580" w:firstLineChars="200"/>
        <w:jc w:val="right"/>
        <w:textAlignment w:val="auto"/>
        <w:rPr>
          <w:rFonts w:ascii="微软雅黑" w:hAnsi="微软雅黑" w:eastAsia="微软雅黑" w:cs="微软雅黑"/>
          <w:i w:val="0"/>
          <w:iCs w:val="0"/>
          <w:caps w:val="0"/>
          <w:color w:val="333333"/>
          <w:spacing w:val="5"/>
          <w:sz w:val="28"/>
          <w:szCs w:val="28"/>
        </w:rPr>
      </w:pPr>
      <w:r>
        <w:rPr>
          <w:rFonts w:hint="eastAsia" w:ascii="宋体" w:hAnsi="宋体" w:eastAsia="宋体" w:cs="宋体"/>
          <w:i w:val="0"/>
          <w:iCs w:val="0"/>
          <w:caps w:val="0"/>
          <w:color w:val="333333"/>
          <w:spacing w:val="5"/>
          <w:kern w:val="0"/>
          <w:sz w:val="28"/>
          <w:szCs w:val="28"/>
          <w:shd w:val="clear" w:fill="FFFFFF"/>
          <w:lang w:val="en-US" w:eastAsia="zh-CN" w:bidi="ar"/>
        </w:rPr>
        <w:t>教育部社会科学司</w:t>
      </w:r>
    </w:p>
    <w:p w14:paraId="6B4FA036">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580" w:firstLineChars="200"/>
        <w:jc w:val="right"/>
        <w:textAlignment w:val="auto"/>
        <w:rPr>
          <w:rFonts w:hint="eastAsia" w:ascii="微软雅黑" w:hAnsi="微软雅黑" w:eastAsia="微软雅黑" w:cs="微软雅黑"/>
          <w:i w:val="0"/>
          <w:iCs w:val="0"/>
          <w:caps w:val="0"/>
          <w:color w:val="333333"/>
          <w:spacing w:val="5"/>
          <w:sz w:val="28"/>
          <w:szCs w:val="28"/>
        </w:rPr>
      </w:pPr>
      <w:r>
        <w:rPr>
          <w:rFonts w:hint="eastAsia" w:ascii="宋体" w:hAnsi="宋体" w:eastAsia="宋体" w:cs="宋体"/>
          <w:i w:val="0"/>
          <w:iCs w:val="0"/>
          <w:caps w:val="0"/>
          <w:color w:val="333333"/>
          <w:spacing w:val="5"/>
          <w:kern w:val="0"/>
          <w:sz w:val="28"/>
          <w:szCs w:val="28"/>
          <w:shd w:val="clear" w:fill="FFFFFF"/>
          <w:lang w:val="en-US" w:eastAsia="zh-CN" w:bidi="ar"/>
        </w:rPr>
        <w:t>2025年3月12日</w:t>
      </w:r>
    </w:p>
    <w:p w14:paraId="5F0711A3">
      <w:pPr>
        <w:keepNext w:val="0"/>
        <w:keepLines w:val="0"/>
        <w:pageBreakBefore w:val="0"/>
        <w:kinsoku/>
        <w:wordWrap/>
        <w:overflowPunct/>
        <w:topLinePunct w:val="0"/>
        <w:autoSpaceDE/>
        <w:autoSpaceDN/>
        <w:bidi w:val="0"/>
        <w:adjustRightInd/>
        <w:snapToGrid/>
        <w:spacing w:line="480" w:lineRule="exact"/>
        <w:textAlignment w:val="auto"/>
        <w:rPr>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A00002BF" w:usb1="184F6CFA" w:usb2="00000012"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92A1AFD"/>
    <w:rsid w:val="2BAD5B8F"/>
    <w:rsid w:val="38374DC1"/>
    <w:rsid w:val="5E7917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1012</Words>
  <Characters>1123</Characters>
  <Lines>0</Lines>
  <Paragraphs>0</Paragraphs>
  <TotalTime>20</TotalTime>
  <ScaleCrop>false</ScaleCrop>
  <LinksUpToDate>false</LinksUpToDate>
  <CharactersWithSpaces>1124</CharactersWithSpaces>
  <Application>WPS Office_12.1.0.20754_F1E327BC-269C-435d-A152-05C5408002CA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2025-03-26T01:16:00Z</dcterms:created>
  <dc:creator>abc</dc:creator>
  <cp:lastModifiedBy>牛童</cp:lastModifiedBy>
  <dcterms:modified xsi:type="dcterms:W3CDTF">2025-03-26T02:09:00Z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2052-12.1.0.20754</vt:lpwstr>
  </property>
  <property fmtid="{D5CDD505-2E9C-101B-9397-08002B2CF9AE}" pid="3" name="KSOTemplateDocerSaveRecord">
    <vt:lpwstr>eyJoZGlkIjoiMzc3YWVlMTY2N2E5NzI0N2E5NzQxOThjMWUwNGVmZjQiLCJ1c2VySWQiOiI3OTQ3MzMyMDkifQ==</vt:lpwstr>
  </property>
  <property fmtid="{D5CDD505-2E9C-101B-9397-08002B2CF9AE}" pid="4" name="ICV">
    <vt:lpwstr>55F26264BD4C48FCBC82BEB5EECB28D7_12</vt:lpwstr>
  </property>
</Properties>
</file>